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55"/>
        <w:gridCol w:w="3090"/>
        <w:gridCol w:w="5415"/>
      </w:tblGrid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  <w:jc w:val="righ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Руководителю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образовательной организации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8505" w:type="dxa"/>
            <w:gridSpan w:val="2"/>
            <w:shd w:val="clear" w:color="auto" w:fill="auto"/>
            <w:vAlign w:val="bottom"/>
          </w:tcPr>
          <w:p w:rsidR="00952705" w:rsidRDefault="00952705" w:rsidP="00011086">
            <w:pPr>
              <w:spacing w:after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       № 46 ГОРОДА СТАВРОПОЛЯ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</w:tcPr>
          <w:p w:rsidR="00952705" w:rsidRDefault="00952705" w:rsidP="0001108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8505" w:type="dxa"/>
            <w:gridSpan w:val="2"/>
            <w:shd w:val="clear" w:color="auto" w:fill="auto"/>
            <w:vAlign w:val="bottom"/>
          </w:tcPr>
          <w:p w:rsidR="00952705" w:rsidRDefault="00952705" w:rsidP="00011086">
            <w:pPr>
              <w:spacing w:after="0"/>
              <w:jc w:val="right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Подкладову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Александру Николаевичу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</w:tcPr>
          <w:p w:rsidR="00952705" w:rsidRDefault="00952705" w:rsidP="0001108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(ФИО руководителя)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8505" w:type="dxa"/>
            <w:gridSpan w:val="2"/>
            <w:shd w:val="clear" w:color="auto" w:fill="auto"/>
            <w:vAlign w:val="bottom"/>
          </w:tcPr>
          <w:p w:rsidR="00952705" w:rsidRPr="00D23AAA" w:rsidRDefault="00952705" w:rsidP="00011086">
            <w:pPr>
              <w:spacing w:after="0"/>
              <w:rPr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D23AAA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u w:val="single"/>
              </w:rPr>
              <w:t xml:space="preserve">. </w:t>
            </w:r>
            <w:r w:rsidRPr="00D23AAA">
              <w:rPr>
                <w:u w:val="single"/>
              </w:rPr>
              <w:t xml:space="preserve"> 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</w:tcPr>
          <w:p w:rsidR="00952705" w:rsidRDefault="00952705" w:rsidP="0001108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</w:tr>
      <w:tr w:rsidR="00952705" w:rsidTr="00011086">
        <w:trPr>
          <w:gridAfter w:val="2"/>
          <w:wAfter w:w="8505" w:type="dxa"/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Pr="00D23AAA" w:rsidRDefault="00952705" w:rsidP="00011086">
            <w:pPr>
              <w:spacing w:after="0"/>
              <w:rPr>
                <w:u w:val="single"/>
              </w:rPr>
            </w:pPr>
          </w:p>
        </w:tc>
        <w:tc>
          <w:tcPr>
            <w:tcW w:w="5415" w:type="dxa"/>
            <w:shd w:val="clear" w:color="auto" w:fill="auto"/>
          </w:tcPr>
          <w:p w:rsidR="00952705" w:rsidRPr="00D23AAA" w:rsidRDefault="00952705" w:rsidP="00011086">
            <w:pPr>
              <w:tabs>
                <w:tab w:val="left" w:pos="1830"/>
              </w:tabs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23AAA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D23AAA">
              <w:rPr>
                <w:rFonts w:ascii="Times New Roman" w:hAnsi="Times New Roman"/>
                <w:sz w:val="20"/>
                <w:szCs w:val="20"/>
                <w:u w:val="single"/>
              </w:rPr>
              <w:tab/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Pr="00D23AA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 w:rsidRPr="00D23AA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952705" w:rsidRPr="00D23AAA" w:rsidRDefault="00952705" w:rsidP="00011086">
            <w:pPr>
              <w:spacing w:after="0"/>
              <w:jc w:val="center"/>
              <w:rPr>
                <w:u w:val="single"/>
              </w:rPr>
            </w:pPr>
            <w:r w:rsidRPr="00D23AAA">
              <w:rPr>
                <w:rFonts w:ascii="Times New Roman" w:hAnsi="Times New Roman"/>
                <w:sz w:val="20"/>
                <w:szCs w:val="20"/>
                <w:u w:val="single"/>
              </w:rPr>
              <w:t>(ФИО члена Профсоюза)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</w:tr>
      <w:tr w:rsidR="00952705" w:rsidTr="0001108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952705" w:rsidRDefault="00952705" w:rsidP="0001108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безналичном перечислении членского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профсоюзного взноса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</w:tr>
      <w:tr w:rsidR="00952705" w:rsidTr="0001108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952705" w:rsidRDefault="00952705" w:rsidP="00011086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Я,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, на основании статьи 377 Трудового кодекса Российской Федерации, статьи 28 Федерального закона от 12.01.1996 N 10-ФЗ «О профессиональных союзах, их правах и гарантиях деятельности», статьи 56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на счет организации Профсоюза.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</w:tr>
      <w:tr w:rsidR="00952705" w:rsidTr="00011086">
        <w:trPr>
          <w:cantSplit/>
        </w:trPr>
        <w:tc>
          <w:tcPr>
            <w:tcW w:w="5145" w:type="dxa"/>
            <w:gridSpan w:val="2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541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  <w:tr w:rsidR="00952705" w:rsidTr="00011086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  <w:tc>
          <w:tcPr>
            <w:tcW w:w="5415" w:type="dxa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</w:tr>
      <w:tr w:rsidR="00952705" w:rsidTr="0001108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952705" w:rsidRDefault="00952705" w:rsidP="00011086">
            <w:pPr>
              <w:spacing w:after="0"/>
              <w:jc w:val="both"/>
            </w:pPr>
          </w:p>
        </w:tc>
      </w:tr>
      <w:tr w:rsidR="00952705" w:rsidTr="00011086"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:rsidR="00952705" w:rsidRDefault="00952705" w:rsidP="00011086">
            <w:pPr>
              <w:spacing w:after="0"/>
            </w:pPr>
          </w:p>
        </w:tc>
      </w:tr>
    </w:tbl>
    <w:p w:rsidR="00952705" w:rsidRDefault="00952705" w:rsidP="00952705">
      <w:r>
        <w:br w:type="textWrapping" w:clear="all"/>
      </w:r>
    </w:p>
    <w:p w:rsidR="004618DD" w:rsidRDefault="004618DD"/>
    <w:sectPr w:rsidR="004618DD" w:rsidSect="00276138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2705"/>
    <w:rsid w:val="004618DD"/>
    <w:rsid w:val="0095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05"/>
    <w:pPr>
      <w:spacing w:after="160" w:line="259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курилов</dc:creator>
  <cp:lastModifiedBy>александр курилов</cp:lastModifiedBy>
  <cp:revision>1</cp:revision>
  <dcterms:created xsi:type="dcterms:W3CDTF">2025-11-18T21:28:00Z</dcterms:created>
  <dcterms:modified xsi:type="dcterms:W3CDTF">2025-11-18T21:29:00Z</dcterms:modified>
</cp:coreProperties>
</file>